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010" w:rsidRDefault="00825010" w:rsidP="00825010">
      <w:pPr>
        <w:pStyle w:val="NormalWeb"/>
        <w:spacing w:before="0" w:beforeAutospacing="0" w:after="0" w:afterAutospacing="0" w:line="480" w:lineRule="auto"/>
        <w:jc w:val="both"/>
        <w:rPr>
          <w:color w:val="0E101A"/>
        </w:rPr>
      </w:pPr>
      <w:r>
        <w:rPr>
          <w:color w:val="0E101A"/>
        </w:rPr>
        <w:t>Student’s Name</w:t>
      </w:r>
    </w:p>
    <w:p w:rsidR="00825010" w:rsidRDefault="00825010" w:rsidP="00825010">
      <w:pPr>
        <w:pStyle w:val="NormalWeb"/>
        <w:spacing w:before="0" w:beforeAutospacing="0" w:after="0" w:afterAutospacing="0" w:line="480" w:lineRule="auto"/>
        <w:jc w:val="both"/>
        <w:rPr>
          <w:color w:val="0E101A"/>
        </w:rPr>
      </w:pPr>
      <w:r>
        <w:rPr>
          <w:color w:val="0E101A"/>
        </w:rPr>
        <w:t>Professor’s Name</w:t>
      </w:r>
    </w:p>
    <w:p w:rsidR="00825010" w:rsidRDefault="00825010" w:rsidP="00825010">
      <w:pPr>
        <w:pStyle w:val="NormalWeb"/>
        <w:spacing w:before="0" w:beforeAutospacing="0" w:after="0" w:afterAutospacing="0" w:line="480" w:lineRule="auto"/>
        <w:jc w:val="both"/>
        <w:rPr>
          <w:color w:val="0E101A"/>
        </w:rPr>
      </w:pPr>
      <w:r>
        <w:rPr>
          <w:color w:val="0E101A"/>
        </w:rPr>
        <w:t>Course</w:t>
      </w:r>
    </w:p>
    <w:p w:rsidR="00825010" w:rsidRDefault="00825010" w:rsidP="00825010">
      <w:pPr>
        <w:pStyle w:val="NormalWeb"/>
        <w:spacing w:before="0" w:beforeAutospacing="0" w:after="0" w:afterAutospacing="0" w:line="480" w:lineRule="auto"/>
        <w:jc w:val="both"/>
        <w:rPr>
          <w:color w:val="0E101A"/>
        </w:rPr>
      </w:pPr>
      <w:r>
        <w:rPr>
          <w:color w:val="0E101A"/>
        </w:rPr>
        <w:t xml:space="preserve">Date </w:t>
      </w:r>
    </w:p>
    <w:p w:rsidR="00904B17" w:rsidRDefault="00904B17" w:rsidP="00825010">
      <w:pPr>
        <w:pStyle w:val="NormalWeb"/>
        <w:spacing w:before="0" w:beforeAutospacing="0" w:after="0" w:afterAutospacing="0" w:line="480" w:lineRule="auto"/>
        <w:jc w:val="center"/>
        <w:rPr>
          <w:color w:val="0E101A"/>
        </w:rPr>
      </w:pPr>
      <w:r>
        <w:rPr>
          <w:color w:val="0E101A"/>
        </w:rPr>
        <w:t>Common Religious Concepts and Morality</w:t>
      </w:r>
      <w:bookmarkStart w:id="0" w:name="_GoBack"/>
    </w:p>
    <w:bookmarkEnd w:id="0"/>
    <w:p w:rsidR="00904B17" w:rsidRPr="00825010" w:rsidRDefault="00904B17" w:rsidP="00825010">
      <w:pPr>
        <w:pStyle w:val="NormalWeb"/>
        <w:spacing w:before="0" w:beforeAutospacing="0" w:after="0" w:afterAutospacing="0" w:line="480" w:lineRule="auto"/>
        <w:jc w:val="both"/>
        <w:rPr>
          <w:b/>
          <w:color w:val="0E101A"/>
        </w:rPr>
      </w:pPr>
      <w:r w:rsidRPr="00825010">
        <w:rPr>
          <w:b/>
          <w:color w:val="0E101A"/>
        </w:rPr>
        <w:t>Speaking the Truth</w:t>
      </w:r>
    </w:p>
    <w:p w:rsidR="00904B17" w:rsidRDefault="00904B17" w:rsidP="00825010">
      <w:pPr>
        <w:pStyle w:val="NormalWeb"/>
        <w:spacing w:before="0" w:beforeAutospacing="0" w:after="0" w:afterAutospacing="0" w:line="480" w:lineRule="auto"/>
        <w:ind w:firstLine="720"/>
        <w:jc w:val="both"/>
        <w:rPr>
          <w:color w:val="0E101A"/>
        </w:rPr>
      </w:pPr>
      <w:r>
        <w:rPr>
          <w:color w:val="0E101A"/>
        </w:rPr>
        <w:t>Telling the truth is a divine principle since sincerity yields gifts and trustworthiness to everyone. Generally, honesty and integrity are a true virtue; everyone checks for while choosing a friend, a partner, or an employee. Lying can yield to betrayal, hostility, and demotion and firing in workplaces. When an individual is trustworthy, they are likable and can be assigned projects without any worry; hence it can lead to promotion in workplaces. Truthfulness is, therefore, a moral ethic everyone should earn and maintain.</w:t>
      </w:r>
    </w:p>
    <w:p w:rsidR="00904B17" w:rsidRPr="00825010" w:rsidRDefault="00904B17" w:rsidP="00825010">
      <w:pPr>
        <w:pStyle w:val="NormalWeb"/>
        <w:spacing w:before="0" w:beforeAutospacing="0" w:after="0" w:afterAutospacing="0" w:line="480" w:lineRule="auto"/>
        <w:jc w:val="both"/>
        <w:rPr>
          <w:b/>
          <w:color w:val="0E101A"/>
        </w:rPr>
      </w:pPr>
      <w:r w:rsidRPr="00825010">
        <w:rPr>
          <w:b/>
          <w:color w:val="0E101A"/>
        </w:rPr>
        <w:t>Being slow to anger</w:t>
      </w:r>
    </w:p>
    <w:p w:rsidR="00904B17" w:rsidRDefault="00904B17" w:rsidP="00825010">
      <w:pPr>
        <w:pStyle w:val="NormalWeb"/>
        <w:spacing w:before="0" w:beforeAutospacing="0" w:after="0" w:afterAutospacing="0" w:line="480" w:lineRule="auto"/>
        <w:ind w:firstLine="720"/>
        <w:jc w:val="both"/>
        <w:rPr>
          <w:color w:val="0E101A"/>
        </w:rPr>
      </w:pPr>
      <w:r>
        <w:rPr>
          <w:color w:val="0E101A"/>
        </w:rPr>
        <w:t>Slowness to anger is a principle that upholds the ethics of being calm and quiet to act</w:t>
      </w:r>
      <w:r w:rsidR="00825010">
        <w:rPr>
          <w:color w:val="0E101A"/>
        </w:rPr>
        <w:t xml:space="preserve"> </w:t>
      </w:r>
      <w:r>
        <w:rPr>
          <w:color w:val="0E101A"/>
        </w:rPr>
        <w:t xml:space="preserve">(Oppelt,2). Getting annoyed and angry can lead to the destruction of property and insults, hence a strained relationship with people. To relate well with every individual, </w:t>
      </w:r>
      <w:r w:rsidR="00825010">
        <w:rPr>
          <w:color w:val="0E101A"/>
        </w:rPr>
        <w:t>it’s</w:t>
      </w:r>
      <w:r>
        <w:rPr>
          <w:color w:val="0E101A"/>
        </w:rPr>
        <w:t xml:space="preserve"> advisable to control anger and avoid withholding grudges. Every doctrine dictates that no one should be angry, and if situations force anger, it should be monitored and eliminated immediately.</w:t>
      </w:r>
    </w:p>
    <w:p w:rsidR="00904B17" w:rsidRPr="00825010" w:rsidRDefault="00904B17" w:rsidP="00825010">
      <w:pPr>
        <w:pStyle w:val="NormalWeb"/>
        <w:spacing w:before="0" w:beforeAutospacing="0" w:after="0" w:afterAutospacing="0" w:line="480" w:lineRule="auto"/>
        <w:jc w:val="both"/>
        <w:rPr>
          <w:b/>
          <w:color w:val="0E101A"/>
        </w:rPr>
      </w:pPr>
      <w:r w:rsidRPr="00825010">
        <w:rPr>
          <w:b/>
          <w:color w:val="0E101A"/>
        </w:rPr>
        <w:t>Abstinence from harm</w:t>
      </w:r>
    </w:p>
    <w:p w:rsidR="00904B17" w:rsidRDefault="00904B17" w:rsidP="00825010">
      <w:pPr>
        <w:pStyle w:val="NormalWeb"/>
        <w:spacing w:before="0" w:beforeAutospacing="0" w:after="0" w:afterAutospacing="0" w:line="480" w:lineRule="auto"/>
        <w:ind w:firstLine="720"/>
        <w:jc w:val="both"/>
        <w:rPr>
          <w:color w:val="0E101A"/>
        </w:rPr>
      </w:pPr>
      <w:r>
        <w:rPr>
          <w:color w:val="0E101A"/>
        </w:rPr>
        <w:t>Abstaining from harm is a great ethic and principle that dictates love and understanding, with self-control to prevent any injuries. Generally, enemies are known to cause conflicts and damage. Therefore, withholding harm shows good relationships and ethics, maintaining an excellent friendship. Additionally, people relate well without fear of attack, eviction, or any injury.</w:t>
      </w:r>
    </w:p>
    <w:p w:rsidR="00825010" w:rsidRDefault="00825010" w:rsidP="00825010">
      <w:pPr>
        <w:pStyle w:val="NormalWeb"/>
        <w:spacing w:before="0" w:beforeAutospacing="0" w:after="0" w:afterAutospacing="0" w:line="480" w:lineRule="auto"/>
        <w:jc w:val="center"/>
        <w:rPr>
          <w:color w:val="0E101A"/>
        </w:rPr>
      </w:pPr>
    </w:p>
    <w:p w:rsidR="00904B17" w:rsidRDefault="00904B17" w:rsidP="00825010">
      <w:pPr>
        <w:pStyle w:val="NormalWeb"/>
        <w:spacing w:before="0" w:beforeAutospacing="0" w:after="0" w:afterAutospacing="0" w:line="480" w:lineRule="auto"/>
        <w:jc w:val="center"/>
        <w:rPr>
          <w:color w:val="0E101A"/>
        </w:rPr>
      </w:pPr>
      <w:r>
        <w:rPr>
          <w:color w:val="0E101A"/>
        </w:rPr>
        <w:lastRenderedPageBreak/>
        <w:t>Work Cited</w:t>
      </w:r>
    </w:p>
    <w:p w:rsidR="00904B17" w:rsidRDefault="00904B17" w:rsidP="00825010">
      <w:pPr>
        <w:pStyle w:val="NormalWeb"/>
        <w:spacing w:before="0" w:beforeAutospacing="0" w:after="0" w:afterAutospacing="0" w:line="480" w:lineRule="auto"/>
        <w:ind w:left="720" w:hanging="720"/>
        <w:jc w:val="both"/>
        <w:rPr>
          <w:color w:val="0E101A"/>
        </w:rPr>
      </w:pPr>
      <w:r>
        <w:rPr>
          <w:color w:val="0E101A"/>
        </w:rPr>
        <w:t>Joran Slane Oppelt “15 Great Principles Shared By All Religions” Integral Church,2012 July 10 </w:t>
      </w:r>
      <w:hyperlink r:id="rId6" w:tgtFrame="_blank" w:history="1">
        <w:r>
          <w:rPr>
            <w:rStyle w:val="Hyperlink"/>
            <w:color w:val="4A6EE0"/>
          </w:rPr>
          <w:t>https://integralchurch.wordpress.com/2012/07/10/15-great-principles-shared-by-all-religions/</w:t>
        </w:r>
      </w:hyperlink>
    </w:p>
    <w:p w:rsidR="00904B17" w:rsidRDefault="00825010" w:rsidP="00825010">
      <w:pPr>
        <w:pStyle w:val="NormalWeb"/>
        <w:tabs>
          <w:tab w:val="left" w:pos="2340"/>
        </w:tabs>
        <w:spacing w:before="0" w:beforeAutospacing="0" w:after="0" w:afterAutospacing="0" w:line="480" w:lineRule="auto"/>
        <w:ind w:left="720" w:hanging="720"/>
        <w:jc w:val="both"/>
        <w:rPr>
          <w:color w:val="0E101A"/>
        </w:rPr>
      </w:pPr>
      <w:r>
        <w:rPr>
          <w:color w:val="0E101A"/>
        </w:rPr>
        <w:tab/>
      </w:r>
    </w:p>
    <w:p w:rsidR="009C3FA3" w:rsidRDefault="009C3FA3" w:rsidP="00825010">
      <w:pPr>
        <w:ind w:left="720" w:hanging="720"/>
      </w:pPr>
    </w:p>
    <w:sectPr w:rsidR="009C3FA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00C" w:rsidRDefault="00A9500C" w:rsidP="00B63E9D">
      <w:pPr>
        <w:spacing w:after="0" w:line="240" w:lineRule="auto"/>
      </w:pPr>
      <w:r>
        <w:separator/>
      </w:r>
    </w:p>
  </w:endnote>
  <w:endnote w:type="continuationSeparator" w:id="0">
    <w:p w:rsidR="00A9500C" w:rsidRDefault="00A9500C" w:rsidP="00B63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00C" w:rsidRDefault="00A9500C" w:rsidP="00B63E9D">
      <w:pPr>
        <w:spacing w:after="0" w:line="240" w:lineRule="auto"/>
      </w:pPr>
      <w:r>
        <w:separator/>
      </w:r>
    </w:p>
  </w:footnote>
  <w:footnote w:type="continuationSeparator" w:id="0">
    <w:p w:rsidR="00A9500C" w:rsidRDefault="00A9500C" w:rsidP="00B63E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319225"/>
      <w:docPartObj>
        <w:docPartGallery w:val="Page Numbers (Top of Page)"/>
        <w:docPartUnique/>
      </w:docPartObj>
    </w:sdtPr>
    <w:sdtEndPr>
      <w:rPr>
        <w:noProof/>
      </w:rPr>
    </w:sdtEndPr>
    <w:sdtContent>
      <w:p w:rsidR="00B63E9D" w:rsidRPr="00B63E9D" w:rsidRDefault="00B63E9D" w:rsidP="00B63E9D">
        <w:pPr>
          <w:pStyle w:val="Header"/>
          <w:spacing w:line="480" w:lineRule="auto"/>
          <w:jc w:val="right"/>
          <w:rPr>
            <w:rFonts w:ascii="Times New Roman" w:hAnsi="Times New Roman" w:cs="Times New Roman"/>
            <w:sz w:val="24"/>
            <w:szCs w:val="24"/>
          </w:rPr>
        </w:pPr>
        <w:r w:rsidRPr="00B63E9D">
          <w:rPr>
            <w:rFonts w:ascii="Times New Roman" w:hAnsi="Times New Roman" w:cs="Times New Roman"/>
            <w:sz w:val="24"/>
            <w:szCs w:val="24"/>
          </w:rPr>
          <w:t xml:space="preserve">Surname </w:t>
        </w:r>
        <w:r w:rsidRPr="00B63E9D">
          <w:rPr>
            <w:rFonts w:ascii="Times New Roman" w:hAnsi="Times New Roman" w:cs="Times New Roman"/>
            <w:sz w:val="24"/>
            <w:szCs w:val="24"/>
          </w:rPr>
          <w:fldChar w:fldCharType="begin"/>
        </w:r>
        <w:r w:rsidRPr="00B63E9D">
          <w:rPr>
            <w:rFonts w:ascii="Times New Roman" w:hAnsi="Times New Roman" w:cs="Times New Roman"/>
            <w:sz w:val="24"/>
            <w:szCs w:val="24"/>
          </w:rPr>
          <w:instrText xml:space="preserve"> PAGE   \* MERGEFORMAT </w:instrText>
        </w:r>
        <w:r w:rsidRPr="00B63E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B63E9D">
          <w:rPr>
            <w:rFonts w:ascii="Times New Roman" w:hAnsi="Times New Roman" w:cs="Times New Roman"/>
            <w:noProof/>
            <w:sz w:val="24"/>
            <w:szCs w:val="24"/>
          </w:rPr>
          <w:fldChar w:fldCharType="end"/>
        </w:r>
      </w:p>
    </w:sdtContent>
  </w:sdt>
  <w:p w:rsidR="00B63E9D" w:rsidRPr="00B63E9D" w:rsidRDefault="00B63E9D" w:rsidP="00B63E9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FA3"/>
    <w:rsid w:val="00825010"/>
    <w:rsid w:val="008F1321"/>
    <w:rsid w:val="00904B17"/>
    <w:rsid w:val="009C3FA3"/>
    <w:rsid w:val="00A9500C"/>
    <w:rsid w:val="00B63E9D"/>
    <w:rsid w:val="00C47C4A"/>
    <w:rsid w:val="00CB0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01346-2C66-416B-A05D-C501FE98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0DB2"/>
    <w:rPr>
      <w:color w:val="0000FF"/>
      <w:u w:val="single"/>
    </w:rPr>
  </w:style>
  <w:style w:type="paragraph" w:styleId="NormalWeb">
    <w:name w:val="Normal (Web)"/>
    <w:basedOn w:val="Normal"/>
    <w:uiPriority w:val="99"/>
    <w:semiHidden/>
    <w:unhideWhenUsed/>
    <w:rsid w:val="00904B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63E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E9D"/>
  </w:style>
  <w:style w:type="paragraph" w:styleId="Footer">
    <w:name w:val="footer"/>
    <w:basedOn w:val="Normal"/>
    <w:link w:val="FooterChar"/>
    <w:uiPriority w:val="99"/>
    <w:unhideWhenUsed/>
    <w:rsid w:val="00B63E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44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gralchurch.wordpress.com/2012/07/10/15-great-principles-shared-by-all-religio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2020-02-18T12:03:00Z</dcterms:created>
  <dcterms:modified xsi:type="dcterms:W3CDTF">2020-02-18T12:29:00Z</dcterms:modified>
</cp:coreProperties>
</file>